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952" w:rsidRPr="000F5521" w:rsidRDefault="00C74952" w:rsidP="00D64531">
      <w:pPr>
        <w:widowControl/>
        <w:autoSpaceDE/>
        <w:autoSpaceDN/>
        <w:spacing w:line="480" w:lineRule="auto"/>
        <w:ind w:firstLine="284"/>
        <w:jc w:val="left"/>
        <w:rPr>
          <w:rFonts w:eastAsia="Times New Roman"/>
          <w:b/>
        </w:rPr>
      </w:pPr>
    </w:p>
    <w:p w:rsidR="00C74952" w:rsidRPr="000F5521" w:rsidRDefault="00C74952" w:rsidP="00D64531">
      <w:pPr>
        <w:widowControl/>
        <w:autoSpaceDE/>
        <w:autoSpaceDN/>
        <w:spacing w:line="480" w:lineRule="auto"/>
        <w:ind w:firstLine="284"/>
        <w:jc w:val="left"/>
        <w:rPr>
          <w:rFonts w:eastAsia="Times New Roman"/>
          <w:b/>
        </w:rPr>
      </w:pPr>
    </w:p>
    <w:p w:rsidR="00C74952" w:rsidRPr="000F5521" w:rsidRDefault="00C74952" w:rsidP="00D64531">
      <w:pPr>
        <w:widowControl/>
        <w:autoSpaceDE/>
        <w:autoSpaceDN/>
        <w:spacing w:line="480" w:lineRule="auto"/>
        <w:ind w:firstLine="284"/>
        <w:jc w:val="left"/>
        <w:rPr>
          <w:rFonts w:eastAsia="Times New Roman"/>
          <w:b/>
        </w:rPr>
      </w:pPr>
    </w:p>
    <w:p w:rsidR="00C74952" w:rsidRPr="000F5521" w:rsidRDefault="00C74952" w:rsidP="00D64531">
      <w:pPr>
        <w:widowControl/>
        <w:autoSpaceDE/>
        <w:autoSpaceDN/>
        <w:spacing w:line="480" w:lineRule="auto"/>
        <w:ind w:firstLine="284"/>
        <w:jc w:val="left"/>
        <w:rPr>
          <w:rFonts w:eastAsia="Times New Roman"/>
          <w:b/>
        </w:rPr>
      </w:pPr>
    </w:p>
    <w:p w:rsidR="00C74952" w:rsidRPr="000F5521" w:rsidRDefault="00C74952" w:rsidP="00D64531">
      <w:pPr>
        <w:widowControl/>
        <w:autoSpaceDE/>
        <w:autoSpaceDN/>
        <w:spacing w:line="480" w:lineRule="auto"/>
        <w:ind w:firstLine="284"/>
        <w:jc w:val="left"/>
        <w:rPr>
          <w:rFonts w:eastAsia="Times New Roman"/>
          <w:b/>
        </w:rPr>
      </w:pPr>
    </w:p>
    <w:p w:rsidR="00C74952" w:rsidRPr="000F5521" w:rsidRDefault="00A80506" w:rsidP="00D16654">
      <w:pPr>
        <w:widowControl/>
        <w:autoSpaceDE/>
        <w:autoSpaceDN/>
        <w:spacing w:line="480" w:lineRule="auto"/>
        <w:ind w:firstLine="284"/>
        <w:rPr>
          <w:rFonts w:eastAsia="Times New Roman"/>
          <w:b/>
        </w:rPr>
      </w:pPr>
      <w:r w:rsidRPr="000F5521">
        <w:rPr>
          <w:rFonts w:eastAsia="Times New Roman"/>
          <w:b/>
        </w:rPr>
        <w:t>Shareholder Primacy and Stakeholder Theory</w:t>
      </w:r>
    </w:p>
    <w:p w:rsidR="00C74952" w:rsidRPr="000F5521" w:rsidRDefault="00C74952" w:rsidP="00D16654">
      <w:pPr>
        <w:widowControl/>
        <w:autoSpaceDE/>
        <w:autoSpaceDN/>
        <w:spacing w:line="480" w:lineRule="auto"/>
        <w:ind w:firstLine="284"/>
        <w:rPr>
          <w:b/>
          <w:color w:val="1D1D1D"/>
          <w:shd w:val="clear" w:color="auto" w:fill="FFFFFF"/>
        </w:rPr>
      </w:pPr>
    </w:p>
    <w:p w:rsidR="00C74952" w:rsidRPr="000F5521" w:rsidRDefault="00C74952" w:rsidP="00D16654">
      <w:pPr>
        <w:widowControl/>
        <w:autoSpaceDE/>
        <w:autoSpaceDN/>
        <w:spacing w:line="480" w:lineRule="auto"/>
        <w:ind w:firstLine="284"/>
        <w:rPr>
          <w:b/>
          <w:color w:val="1D1D1D"/>
          <w:shd w:val="clear" w:color="auto" w:fill="FFFFFF"/>
        </w:rPr>
      </w:pPr>
    </w:p>
    <w:p w:rsidR="00C74952" w:rsidRPr="000F5521" w:rsidRDefault="00C74952" w:rsidP="00D16654">
      <w:pPr>
        <w:widowControl/>
        <w:autoSpaceDE/>
        <w:autoSpaceDN/>
        <w:spacing w:line="480" w:lineRule="auto"/>
        <w:ind w:firstLine="284"/>
        <w:rPr>
          <w:b/>
          <w:color w:val="1D1D1D"/>
          <w:shd w:val="clear" w:color="auto" w:fill="FFFFFF"/>
        </w:rPr>
      </w:pPr>
    </w:p>
    <w:p w:rsidR="00C74952" w:rsidRPr="000F5521" w:rsidRDefault="00C74952" w:rsidP="00D16654">
      <w:pPr>
        <w:widowControl/>
        <w:autoSpaceDE/>
        <w:autoSpaceDN/>
        <w:spacing w:line="480" w:lineRule="auto"/>
        <w:ind w:firstLine="284"/>
        <w:rPr>
          <w:b/>
          <w:color w:val="1D1D1D"/>
          <w:shd w:val="clear" w:color="auto" w:fill="FFFFFF"/>
        </w:rPr>
      </w:pPr>
    </w:p>
    <w:p w:rsidR="00C74952" w:rsidRPr="000F5521" w:rsidRDefault="00C74952" w:rsidP="00D16654">
      <w:pPr>
        <w:widowControl/>
        <w:autoSpaceDE/>
        <w:autoSpaceDN/>
        <w:spacing w:line="480" w:lineRule="auto"/>
        <w:ind w:firstLine="284"/>
        <w:rPr>
          <w:b/>
          <w:color w:val="1D1D1D"/>
          <w:shd w:val="clear" w:color="auto" w:fill="FFFFFF"/>
        </w:rPr>
      </w:pPr>
    </w:p>
    <w:p w:rsidR="00C74952" w:rsidRPr="000F5521" w:rsidRDefault="00C74952" w:rsidP="00D16654">
      <w:pPr>
        <w:widowControl/>
        <w:autoSpaceDE/>
        <w:autoSpaceDN/>
        <w:spacing w:line="480" w:lineRule="auto"/>
        <w:ind w:firstLine="284"/>
        <w:rPr>
          <w:b/>
          <w:color w:val="1D1D1D"/>
          <w:shd w:val="clear" w:color="auto" w:fill="FFFFFF"/>
        </w:rPr>
      </w:pPr>
    </w:p>
    <w:p w:rsidR="00C74952" w:rsidRPr="000F5521" w:rsidRDefault="00C74952" w:rsidP="00D16654">
      <w:pPr>
        <w:widowControl/>
        <w:autoSpaceDE/>
        <w:autoSpaceDN/>
        <w:spacing w:line="480" w:lineRule="auto"/>
        <w:ind w:firstLine="284"/>
        <w:rPr>
          <w:b/>
          <w:color w:val="1D1D1D"/>
          <w:shd w:val="clear" w:color="auto" w:fill="FFFFFF"/>
        </w:rPr>
      </w:pPr>
    </w:p>
    <w:p w:rsidR="00C74952" w:rsidRPr="000F5521" w:rsidRDefault="00A80506" w:rsidP="00D16654">
      <w:pPr>
        <w:widowControl/>
        <w:autoSpaceDE/>
        <w:autoSpaceDN/>
        <w:spacing w:line="480" w:lineRule="auto"/>
        <w:ind w:firstLine="284"/>
        <w:rPr>
          <w:color w:val="1D1D1D"/>
          <w:shd w:val="clear" w:color="auto" w:fill="FFFFFF"/>
        </w:rPr>
      </w:pPr>
      <w:r w:rsidRPr="000F5521">
        <w:rPr>
          <w:color w:val="1D1D1D"/>
          <w:shd w:val="clear" w:color="auto" w:fill="FFFFFF"/>
        </w:rPr>
        <w:t>Name</w:t>
      </w:r>
    </w:p>
    <w:p w:rsidR="00C74952" w:rsidRPr="000F5521" w:rsidRDefault="00A80506" w:rsidP="00D16654">
      <w:pPr>
        <w:widowControl/>
        <w:autoSpaceDE/>
        <w:autoSpaceDN/>
        <w:spacing w:line="480" w:lineRule="auto"/>
        <w:ind w:firstLine="284"/>
        <w:rPr>
          <w:color w:val="1D1D1D"/>
          <w:shd w:val="clear" w:color="auto" w:fill="FFFFFF"/>
        </w:rPr>
      </w:pPr>
      <w:r w:rsidRPr="000F5521">
        <w:rPr>
          <w:color w:val="1D1D1D"/>
          <w:shd w:val="clear" w:color="auto" w:fill="FFFFFF"/>
        </w:rPr>
        <w:t>Institution</w:t>
      </w:r>
      <w:r w:rsidR="00D16654">
        <w:rPr>
          <w:color w:val="1D1D1D"/>
          <w:shd w:val="clear" w:color="auto" w:fill="FFFFFF"/>
        </w:rPr>
        <w:t xml:space="preserve"> of Affiliation</w:t>
      </w:r>
    </w:p>
    <w:p w:rsidR="00C74952" w:rsidRPr="000F5521" w:rsidRDefault="00A80506" w:rsidP="00D16654">
      <w:pPr>
        <w:widowControl/>
        <w:autoSpaceDE/>
        <w:autoSpaceDN/>
        <w:spacing w:line="480" w:lineRule="auto"/>
        <w:ind w:firstLine="284"/>
        <w:rPr>
          <w:color w:val="1D1D1D"/>
          <w:shd w:val="clear" w:color="auto" w:fill="FFFFFF"/>
        </w:rPr>
      </w:pPr>
      <w:r w:rsidRPr="000F5521">
        <w:rPr>
          <w:color w:val="1D1D1D"/>
          <w:shd w:val="clear" w:color="auto" w:fill="FFFFFF"/>
        </w:rPr>
        <w:t>Professor</w:t>
      </w:r>
    </w:p>
    <w:p w:rsidR="00C74952" w:rsidRPr="000F5521" w:rsidRDefault="00A80506" w:rsidP="00D16654">
      <w:pPr>
        <w:widowControl/>
        <w:autoSpaceDE/>
        <w:autoSpaceDN/>
        <w:spacing w:line="480" w:lineRule="auto"/>
        <w:ind w:firstLine="284"/>
        <w:rPr>
          <w:color w:val="1D1D1D"/>
          <w:shd w:val="clear" w:color="auto" w:fill="FFFFFF"/>
        </w:rPr>
      </w:pPr>
      <w:r w:rsidRPr="000F5521">
        <w:rPr>
          <w:color w:val="1D1D1D"/>
          <w:shd w:val="clear" w:color="auto" w:fill="FFFFFF"/>
        </w:rPr>
        <w:t>Date</w:t>
      </w:r>
    </w:p>
    <w:p w:rsidR="00D51190" w:rsidRPr="000F5521" w:rsidRDefault="00D51190" w:rsidP="003D0F49">
      <w:pPr>
        <w:widowControl/>
        <w:autoSpaceDE/>
        <w:autoSpaceDN/>
        <w:spacing w:line="480" w:lineRule="auto"/>
        <w:ind w:firstLine="284"/>
        <w:rPr>
          <w:b/>
          <w:color w:val="1D1D1D"/>
          <w:shd w:val="clear" w:color="auto" w:fill="FFFFFF"/>
        </w:rPr>
      </w:pPr>
    </w:p>
    <w:p w:rsidR="00D51190" w:rsidRPr="000F5521" w:rsidRDefault="00D51190" w:rsidP="003D0F49">
      <w:pPr>
        <w:widowControl/>
        <w:autoSpaceDE/>
        <w:autoSpaceDN/>
        <w:spacing w:line="480" w:lineRule="auto"/>
        <w:ind w:firstLine="284"/>
        <w:rPr>
          <w:b/>
          <w:color w:val="1D1D1D"/>
          <w:shd w:val="clear" w:color="auto" w:fill="FFFFFF"/>
        </w:rPr>
      </w:pPr>
    </w:p>
    <w:p w:rsidR="00D51190" w:rsidRPr="000F5521" w:rsidRDefault="00D51190" w:rsidP="003D0F49">
      <w:pPr>
        <w:widowControl/>
        <w:autoSpaceDE/>
        <w:autoSpaceDN/>
        <w:spacing w:line="480" w:lineRule="auto"/>
        <w:ind w:firstLine="284"/>
        <w:rPr>
          <w:b/>
          <w:color w:val="1D1D1D"/>
          <w:shd w:val="clear" w:color="auto" w:fill="FFFFFF"/>
        </w:rPr>
      </w:pPr>
    </w:p>
    <w:p w:rsidR="00D51190" w:rsidRPr="000F5521" w:rsidRDefault="00D51190" w:rsidP="003D0F49">
      <w:pPr>
        <w:widowControl/>
        <w:autoSpaceDE/>
        <w:autoSpaceDN/>
        <w:spacing w:line="480" w:lineRule="auto"/>
        <w:ind w:firstLine="284"/>
        <w:rPr>
          <w:b/>
          <w:color w:val="1D1D1D"/>
          <w:shd w:val="clear" w:color="auto" w:fill="FFFFFF"/>
        </w:rPr>
      </w:pPr>
    </w:p>
    <w:p w:rsidR="00D51190" w:rsidRPr="000F5521" w:rsidRDefault="00D51190" w:rsidP="003D0F49">
      <w:pPr>
        <w:widowControl/>
        <w:autoSpaceDE/>
        <w:autoSpaceDN/>
        <w:spacing w:line="480" w:lineRule="auto"/>
        <w:ind w:firstLine="284"/>
        <w:rPr>
          <w:b/>
          <w:color w:val="1D1D1D"/>
          <w:shd w:val="clear" w:color="auto" w:fill="FFFFFF"/>
        </w:rPr>
      </w:pPr>
    </w:p>
    <w:p w:rsidR="00D51190" w:rsidRPr="000F5521" w:rsidRDefault="00D51190" w:rsidP="003D0F49">
      <w:pPr>
        <w:widowControl/>
        <w:autoSpaceDE/>
        <w:autoSpaceDN/>
        <w:spacing w:line="480" w:lineRule="auto"/>
        <w:ind w:firstLine="284"/>
        <w:rPr>
          <w:b/>
          <w:color w:val="1D1D1D"/>
          <w:shd w:val="clear" w:color="auto" w:fill="FFFFFF"/>
        </w:rPr>
      </w:pPr>
    </w:p>
    <w:p w:rsidR="00C74952" w:rsidRPr="00D16654" w:rsidRDefault="00A80506" w:rsidP="00D16654">
      <w:pPr>
        <w:widowControl/>
        <w:autoSpaceDE/>
        <w:autoSpaceDN/>
        <w:spacing w:line="480" w:lineRule="auto"/>
        <w:rPr>
          <w:b/>
          <w:color w:val="1D1D1D"/>
          <w:shd w:val="clear" w:color="auto" w:fill="FFFFFF"/>
        </w:rPr>
      </w:pPr>
      <w:r w:rsidRPr="00D16654">
        <w:rPr>
          <w:b/>
          <w:color w:val="1D1D1D"/>
          <w:shd w:val="clear" w:color="auto" w:fill="FFFFFF"/>
        </w:rPr>
        <w:lastRenderedPageBreak/>
        <w:t>Shareholder Primacy and Stakeholder Theory</w:t>
      </w:r>
    </w:p>
    <w:p w:rsidR="00DF14E4" w:rsidRPr="000F5521" w:rsidRDefault="00A80506" w:rsidP="003028F7">
      <w:pPr>
        <w:widowControl/>
        <w:autoSpaceDE/>
        <w:autoSpaceDN/>
        <w:spacing w:line="480" w:lineRule="auto"/>
        <w:ind w:left="284" w:hanging="284"/>
        <w:rPr>
          <w:rFonts w:eastAsia="Times New Roman"/>
        </w:rPr>
      </w:pPr>
      <w:r w:rsidRPr="000F5521">
        <w:rPr>
          <w:b/>
          <w:color w:val="1D1D1D"/>
          <w:shd w:val="clear" w:color="auto" w:fill="FFFFFF"/>
        </w:rPr>
        <w:t xml:space="preserve">The </w:t>
      </w:r>
      <w:r w:rsidR="003028F7" w:rsidRPr="000F5521">
        <w:rPr>
          <w:b/>
          <w:color w:val="1D1D1D"/>
          <w:shd w:val="clear" w:color="auto" w:fill="FFFFFF"/>
        </w:rPr>
        <w:t>Legal Foundation a</w:t>
      </w:r>
      <w:r w:rsidR="003D0F49" w:rsidRPr="000F5521">
        <w:rPr>
          <w:b/>
          <w:color w:val="1D1D1D"/>
          <w:shd w:val="clear" w:color="auto" w:fill="FFFFFF"/>
        </w:rPr>
        <w:t xml:space="preserve">nd Expectations </w:t>
      </w:r>
      <w:r w:rsidR="000F5521" w:rsidRPr="000F5521">
        <w:rPr>
          <w:b/>
          <w:color w:val="1D1D1D"/>
          <w:shd w:val="clear" w:color="auto" w:fill="FFFFFF"/>
        </w:rPr>
        <w:t>for</w:t>
      </w:r>
      <w:r w:rsidR="003D0F49" w:rsidRPr="000F5521">
        <w:rPr>
          <w:b/>
          <w:color w:val="1D1D1D"/>
          <w:shd w:val="clear" w:color="auto" w:fill="FFFFFF"/>
        </w:rPr>
        <w:t xml:space="preserve"> Shareholder Primacy</w:t>
      </w:r>
    </w:p>
    <w:p w:rsidR="00990868" w:rsidRPr="000F5521" w:rsidRDefault="00A80506" w:rsidP="00D64531">
      <w:pPr>
        <w:spacing w:line="480" w:lineRule="auto"/>
        <w:ind w:firstLine="284"/>
        <w:jc w:val="left"/>
        <w:rPr>
          <w:color w:val="1D1D1D"/>
          <w:shd w:val="clear" w:color="auto" w:fill="FFFFFF"/>
        </w:rPr>
      </w:pPr>
      <w:r w:rsidRPr="000F5521">
        <w:rPr>
          <w:color w:val="1D1D1D"/>
          <w:shd w:val="clear" w:color="auto" w:fill="FFFFFF"/>
        </w:rPr>
        <w:t xml:space="preserve">Shareholder primacy is recognized by corporate law and is often applied through the rule sanction strategy in cases involving transactions. In corporate finance, if an inter-security </w:t>
      </w:r>
      <w:r w:rsidR="000F5521" w:rsidRPr="000F5521">
        <w:rPr>
          <w:color w:val="1D1D1D"/>
          <w:shd w:val="clear" w:color="auto" w:fill="FFFFFF"/>
        </w:rPr>
        <w:t>issue</w:t>
      </w:r>
      <w:r w:rsidRPr="000F5521">
        <w:rPr>
          <w:color w:val="1D1D1D"/>
          <w:shd w:val="clear" w:color="auto" w:fill="FFFFFF"/>
        </w:rPr>
        <w:t xml:space="preserve"> arises and creates a conflict of interest among the shareholders, then the corporate law advises that the case be decided based on the common stock maximization value. In this case, the interests of the </w:t>
      </w:r>
      <w:r w:rsidR="000F5521" w:rsidRPr="000F5521">
        <w:rPr>
          <w:color w:val="1D1D1D"/>
          <w:shd w:val="clear" w:color="auto" w:fill="FFFFFF"/>
        </w:rPr>
        <w:t>creditors</w:t>
      </w:r>
      <w:r w:rsidRPr="000F5521">
        <w:rPr>
          <w:color w:val="1D1D1D"/>
          <w:shd w:val="clear" w:color="auto" w:fill="FFFFFF"/>
        </w:rPr>
        <w:t xml:space="preserve"> and the ideal stockholders are given less attention. In case a takeover occurs, corporate law requires </w:t>
      </w:r>
      <w:r w:rsidR="000F5521" w:rsidRPr="000F5521">
        <w:rPr>
          <w:color w:val="1D1D1D"/>
          <w:shd w:val="clear" w:color="auto" w:fill="FFFFFF"/>
        </w:rPr>
        <w:t>that the</w:t>
      </w:r>
      <w:r w:rsidRPr="000F5521">
        <w:rPr>
          <w:color w:val="1D1D1D"/>
          <w:shd w:val="clear" w:color="auto" w:fill="FFFFFF"/>
        </w:rPr>
        <w:t xml:space="preserve"> Revlon duty be used to maximize the shareholder value.</w:t>
      </w:r>
    </w:p>
    <w:p w:rsidR="00DF14E4" w:rsidRPr="000F5521" w:rsidRDefault="00A80506" w:rsidP="00D64531">
      <w:pPr>
        <w:spacing w:line="480" w:lineRule="auto"/>
        <w:ind w:firstLine="284"/>
        <w:jc w:val="left"/>
        <w:rPr>
          <w:color w:val="1D1D1D"/>
          <w:shd w:val="clear" w:color="auto" w:fill="FFFFFF"/>
        </w:rPr>
      </w:pPr>
      <w:r w:rsidRPr="000F5521">
        <w:rPr>
          <w:color w:val="1D1D1D"/>
          <w:shd w:val="clear" w:color="auto" w:fill="FFFFFF"/>
        </w:rPr>
        <w:t xml:space="preserve">However, it is complex to apply the law to shareholder primacy in the </w:t>
      </w:r>
      <w:r w:rsidR="000F5521" w:rsidRPr="000F5521">
        <w:rPr>
          <w:color w:val="1D1D1D"/>
          <w:shd w:val="clear" w:color="auto" w:fill="FFFFFF"/>
        </w:rPr>
        <w:t>routine</w:t>
      </w:r>
      <w:r w:rsidRPr="000F5521">
        <w:rPr>
          <w:color w:val="1D1D1D"/>
          <w:shd w:val="clear" w:color="auto" w:fill="FFFFFF"/>
        </w:rPr>
        <w:t xml:space="preserve"> management decision-making activities because the concept is grounded on a judicial acceptance strategy that is pervasive</w:t>
      </w:r>
      <w:r w:rsidR="001A170D" w:rsidRPr="000F5521">
        <w:t xml:space="preserve"> (</w:t>
      </w:r>
      <w:proofErr w:type="spellStart"/>
      <w:r w:rsidR="00D16654">
        <w:rPr>
          <w:color w:val="1D1D1D"/>
          <w:shd w:val="clear" w:color="auto" w:fill="FFFFFF"/>
        </w:rPr>
        <w:t>Ramseyer</w:t>
      </w:r>
      <w:proofErr w:type="spellEnd"/>
      <w:r w:rsidR="00D16654">
        <w:rPr>
          <w:color w:val="1D1D1D"/>
          <w:shd w:val="clear" w:color="auto" w:fill="FFFFFF"/>
        </w:rPr>
        <w:t xml:space="preserve"> </w:t>
      </w:r>
      <w:r w:rsidR="001A170D" w:rsidRPr="000F5521">
        <w:rPr>
          <w:color w:val="1D1D1D"/>
          <w:shd w:val="clear" w:color="auto" w:fill="FFFFFF"/>
        </w:rPr>
        <w:t xml:space="preserve">&amp; </w:t>
      </w:r>
      <w:proofErr w:type="spellStart"/>
      <w:r w:rsidR="001A170D" w:rsidRPr="000F5521">
        <w:rPr>
          <w:color w:val="1D1D1D"/>
          <w:shd w:val="clear" w:color="auto" w:fill="FFFFFF"/>
        </w:rPr>
        <w:t>Tamaruya</w:t>
      </w:r>
      <w:proofErr w:type="spellEnd"/>
      <w:r w:rsidR="001A170D" w:rsidRPr="000F5521">
        <w:rPr>
          <w:color w:val="1D1D1D"/>
          <w:shd w:val="clear" w:color="auto" w:fill="FFFFFF"/>
        </w:rPr>
        <w:t>, 2017).</w:t>
      </w:r>
      <w:r w:rsidRPr="000F5521">
        <w:rPr>
          <w:color w:val="1D1D1D"/>
          <w:shd w:val="clear" w:color="auto" w:fill="FFFFFF"/>
        </w:rPr>
        <w:t xml:space="preserve"> A lot of social pressure </w:t>
      </w:r>
      <w:r w:rsidR="000F5521" w:rsidRPr="000F5521">
        <w:rPr>
          <w:color w:val="1D1D1D"/>
          <w:shd w:val="clear" w:color="auto" w:fill="FFFFFF"/>
        </w:rPr>
        <w:t>surrounds</w:t>
      </w:r>
      <w:r w:rsidRPr="000F5521">
        <w:rPr>
          <w:color w:val="1D1D1D"/>
          <w:shd w:val="clear" w:color="auto" w:fill="FFFFFF"/>
        </w:rPr>
        <w:t xml:space="preserve"> shareholder primacy making it difficult to handle it legitimately.</w:t>
      </w:r>
      <w:r w:rsidR="00A85443" w:rsidRPr="000F5521">
        <w:rPr>
          <w:color w:val="1D1D1D"/>
          <w:shd w:val="clear" w:color="auto" w:fill="FFFFFF"/>
        </w:rPr>
        <w:t xml:space="preserve"> However, the equity-based compensation strategy is a positive incentive advanced by both legal systems and corporate systems. The market </w:t>
      </w:r>
      <w:r w:rsidR="000F5521" w:rsidRPr="000F5521">
        <w:rPr>
          <w:color w:val="1D1D1D"/>
          <w:shd w:val="clear" w:color="auto" w:fill="FFFFFF"/>
        </w:rPr>
        <w:t>corporate</w:t>
      </w:r>
      <w:r w:rsidR="00A85443" w:rsidRPr="000F5521">
        <w:rPr>
          <w:color w:val="1D1D1D"/>
          <w:shd w:val="clear" w:color="auto" w:fill="FFFFFF"/>
        </w:rPr>
        <w:t xml:space="preserve"> control strategy is a negative incentive applied in a shareholder primacy. These </w:t>
      </w:r>
      <w:r w:rsidR="000F5521" w:rsidRPr="000F5521">
        <w:rPr>
          <w:color w:val="1D1D1D"/>
          <w:shd w:val="clear" w:color="auto" w:fill="FFFFFF"/>
        </w:rPr>
        <w:t>incentives</w:t>
      </w:r>
      <w:r w:rsidR="00A85443" w:rsidRPr="000F5521">
        <w:rPr>
          <w:color w:val="1D1D1D"/>
          <w:shd w:val="clear" w:color="auto" w:fill="FFFFFF"/>
        </w:rPr>
        <w:t xml:space="preserve"> are used in recognition that the sole and legal aim of a business is profit maximization. </w:t>
      </w:r>
    </w:p>
    <w:p w:rsidR="005C45DD" w:rsidRPr="000F5521" w:rsidRDefault="00A80506" w:rsidP="003028F7">
      <w:pPr>
        <w:spacing w:line="480" w:lineRule="auto"/>
        <w:ind w:left="284" w:hanging="284"/>
        <w:rPr>
          <w:b/>
          <w:color w:val="1D1D1D"/>
          <w:shd w:val="clear" w:color="auto" w:fill="FFFFFF"/>
        </w:rPr>
      </w:pPr>
      <w:r w:rsidRPr="000F5521">
        <w:rPr>
          <w:b/>
          <w:color w:val="1D1D1D"/>
          <w:shd w:val="clear" w:color="auto" w:fill="FFFFFF"/>
        </w:rPr>
        <w:t xml:space="preserve">The </w:t>
      </w:r>
      <w:r w:rsidR="000B0227" w:rsidRPr="000F5521">
        <w:rPr>
          <w:b/>
          <w:color w:val="1D1D1D"/>
          <w:shd w:val="clear" w:color="auto" w:fill="FFFFFF"/>
        </w:rPr>
        <w:t>Legal Foundations o</w:t>
      </w:r>
      <w:r w:rsidR="003028F7" w:rsidRPr="000F5521">
        <w:rPr>
          <w:b/>
          <w:color w:val="1D1D1D"/>
          <w:shd w:val="clear" w:color="auto" w:fill="FFFFFF"/>
        </w:rPr>
        <w:t xml:space="preserve">f </w:t>
      </w:r>
      <w:r w:rsidR="000F5521" w:rsidRPr="000F5521">
        <w:rPr>
          <w:b/>
          <w:color w:val="1D1D1D"/>
          <w:shd w:val="clear" w:color="auto" w:fill="FFFFFF"/>
        </w:rPr>
        <w:t>a</w:t>
      </w:r>
      <w:r w:rsidR="003028F7" w:rsidRPr="000F5521">
        <w:rPr>
          <w:b/>
          <w:color w:val="1D1D1D"/>
          <w:shd w:val="clear" w:color="auto" w:fill="FFFFFF"/>
        </w:rPr>
        <w:t xml:space="preserve"> Stakeholder Theory</w:t>
      </w:r>
    </w:p>
    <w:p w:rsidR="005C45DD" w:rsidRPr="000F5521" w:rsidRDefault="00A80506" w:rsidP="00D64531">
      <w:pPr>
        <w:spacing w:line="480" w:lineRule="auto"/>
        <w:ind w:firstLine="284"/>
        <w:jc w:val="left"/>
        <w:rPr>
          <w:color w:val="1D1D1D"/>
          <w:shd w:val="clear" w:color="auto" w:fill="FFFFFF"/>
        </w:rPr>
      </w:pPr>
      <w:r w:rsidRPr="000F5521">
        <w:rPr>
          <w:color w:val="1D1D1D"/>
          <w:shd w:val="clear" w:color="auto" w:fill="FFFFFF"/>
        </w:rPr>
        <w:t xml:space="preserve">A company that applies the stakeholder theory is required by law to integrate the needs, </w:t>
      </w:r>
      <w:r w:rsidR="000F5521" w:rsidRPr="000F5521">
        <w:rPr>
          <w:color w:val="1D1D1D"/>
          <w:shd w:val="clear" w:color="auto" w:fill="FFFFFF"/>
        </w:rPr>
        <w:t>influences</w:t>
      </w:r>
      <w:r w:rsidRPr="000F5521">
        <w:rPr>
          <w:color w:val="1D1D1D"/>
          <w:shd w:val="clear" w:color="auto" w:fill="FFFFFF"/>
        </w:rPr>
        <w:t xml:space="preserve"> and </w:t>
      </w:r>
      <w:r w:rsidR="000F5521" w:rsidRPr="000F5521">
        <w:rPr>
          <w:color w:val="1D1D1D"/>
          <w:shd w:val="clear" w:color="auto" w:fill="FFFFFF"/>
        </w:rPr>
        <w:t>interests</w:t>
      </w:r>
      <w:r w:rsidRPr="000F5521">
        <w:rPr>
          <w:color w:val="1D1D1D"/>
          <w:shd w:val="clear" w:color="auto" w:fill="FFFFFF"/>
        </w:rPr>
        <w:t xml:space="preserve"> of all the groups and people who may be impacted or impact the company's policies and </w:t>
      </w:r>
      <w:r w:rsidR="000F5521" w:rsidRPr="000F5521">
        <w:rPr>
          <w:color w:val="1D1D1D"/>
          <w:shd w:val="clear" w:color="auto" w:fill="FFFFFF"/>
        </w:rPr>
        <w:t>procedures</w:t>
      </w:r>
      <w:r w:rsidRPr="000F5521">
        <w:rPr>
          <w:color w:val="1D1D1D"/>
          <w:shd w:val="clear" w:color="auto" w:fill="FFFFFF"/>
        </w:rPr>
        <w:t xml:space="preserve">. Therefore, a company should act in ways that do not interfere with the </w:t>
      </w:r>
      <w:r w:rsidR="000F5521" w:rsidRPr="000F5521">
        <w:rPr>
          <w:color w:val="1D1D1D"/>
          <w:shd w:val="clear" w:color="auto" w:fill="FFFFFF"/>
        </w:rPr>
        <w:t>relationships</w:t>
      </w:r>
      <w:r w:rsidRPr="000F5521">
        <w:rPr>
          <w:color w:val="1D1D1D"/>
          <w:shd w:val="clear" w:color="auto" w:fill="FFFFFF"/>
        </w:rPr>
        <w:t xml:space="preserve"> between stakeholders and the company</w:t>
      </w:r>
      <w:r w:rsidR="006C18CD" w:rsidRPr="000F5521">
        <w:rPr>
          <w:color w:val="1D1D1D"/>
          <w:shd w:val="clear" w:color="auto" w:fill="FFFFFF"/>
        </w:rPr>
        <w:t xml:space="preserve"> (Specht, 2019)</w:t>
      </w:r>
      <w:r w:rsidRPr="000F5521">
        <w:rPr>
          <w:color w:val="1D1D1D"/>
          <w:shd w:val="clear" w:color="auto" w:fill="FFFFFF"/>
        </w:rPr>
        <w:t xml:space="preserve">. The company </w:t>
      </w:r>
      <w:r w:rsidR="000F5521" w:rsidRPr="000F5521">
        <w:rPr>
          <w:color w:val="1D1D1D"/>
          <w:shd w:val="clear" w:color="auto" w:fill="FFFFFF"/>
        </w:rPr>
        <w:t>should</w:t>
      </w:r>
      <w:r w:rsidRPr="000F5521">
        <w:rPr>
          <w:color w:val="1D1D1D"/>
          <w:shd w:val="clear" w:color="auto" w:fill="FFFFFF"/>
        </w:rPr>
        <w:t xml:space="preserve"> also not interfere with the positions the stakeholders have towards the company. The company is also barred from engaging in activities that would interfere with its dependence on </w:t>
      </w:r>
      <w:r w:rsidR="000F5521" w:rsidRPr="000F5521">
        <w:rPr>
          <w:color w:val="1D1D1D"/>
          <w:shd w:val="clear" w:color="auto" w:fill="FFFFFF"/>
        </w:rPr>
        <w:t>stakeholders</w:t>
      </w:r>
      <w:r w:rsidR="005F2805" w:rsidRPr="000F5521">
        <w:rPr>
          <w:color w:val="1D1D1D"/>
          <w:shd w:val="clear" w:color="auto" w:fill="FFFFFF"/>
        </w:rPr>
        <w:t xml:space="preserve">. Lastly, the company should not deny the stakeholders the power they wield over </w:t>
      </w:r>
      <w:r w:rsidR="005F2805" w:rsidRPr="000F5521">
        <w:rPr>
          <w:color w:val="1D1D1D"/>
          <w:shd w:val="clear" w:color="auto" w:fill="FFFFFF"/>
        </w:rPr>
        <w:lastRenderedPageBreak/>
        <w:t xml:space="preserve">the company. All the company activities should only </w:t>
      </w:r>
      <w:r w:rsidR="000F5521" w:rsidRPr="000F5521">
        <w:rPr>
          <w:color w:val="1D1D1D"/>
          <w:shd w:val="clear" w:color="auto" w:fill="FFFFFF"/>
        </w:rPr>
        <w:t>engage</w:t>
      </w:r>
      <w:r w:rsidR="005F2805" w:rsidRPr="000F5521">
        <w:rPr>
          <w:color w:val="1D1D1D"/>
          <w:shd w:val="clear" w:color="auto" w:fill="FFFFFF"/>
        </w:rPr>
        <w:t xml:space="preserve"> in mutually beneficial activities as outlined by the company-stakeholder contractual regulations.</w:t>
      </w:r>
    </w:p>
    <w:p w:rsidR="00DF14E4" w:rsidRPr="000F5521" w:rsidRDefault="00A80506" w:rsidP="000B0227">
      <w:pPr>
        <w:spacing w:line="480" w:lineRule="auto"/>
        <w:ind w:left="284" w:hanging="284"/>
        <w:rPr>
          <w:color w:val="1D1D1D"/>
          <w:shd w:val="clear" w:color="auto" w:fill="FFFFFF"/>
        </w:rPr>
      </w:pPr>
      <w:r w:rsidRPr="000F5521">
        <w:rPr>
          <w:b/>
          <w:color w:val="1D1D1D"/>
          <w:shd w:val="clear" w:color="auto" w:fill="FFFFFF"/>
        </w:rPr>
        <w:t xml:space="preserve">Ethical </w:t>
      </w:r>
      <w:r w:rsidR="000B0227" w:rsidRPr="000F5521">
        <w:rPr>
          <w:b/>
          <w:color w:val="1D1D1D"/>
          <w:shd w:val="clear" w:color="auto" w:fill="FFFFFF"/>
        </w:rPr>
        <w:t>Concerns Raised by the Shareholder Primacy and Stakeholder Theory</w:t>
      </w:r>
    </w:p>
    <w:p w:rsidR="00D16654" w:rsidRDefault="00A80506" w:rsidP="00D16654">
      <w:pPr>
        <w:spacing w:line="480" w:lineRule="auto"/>
        <w:ind w:firstLine="720"/>
        <w:jc w:val="left"/>
        <w:rPr>
          <w:color w:val="1D1D1D"/>
          <w:shd w:val="clear" w:color="auto" w:fill="FFFFFF"/>
        </w:rPr>
      </w:pPr>
      <w:r w:rsidRPr="000F5521">
        <w:rPr>
          <w:color w:val="1D1D1D"/>
          <w:shd w:val="clear" w:color="auto" w:fill="FFFFFF"/>
        </w:rPr>
        <w:t xml:space="preserve">The </w:t>
      </w:r>
      <w:r w:rsidR="00EE72B5" w:rsidRPr="000F5521">
        <w:rPr>
          <w:color w:val="1D1D1D"/>
          <w:shd w:val="clear" w:color="auto" w:fill="FFFFFF"/>
        </w:rPr>
        <w:t>stak</w:t>
      </w:r>
      <w:r w:rsidRPr="000F5521">
        <w:rPr>
          <w:color w:val="1D1D1D"/>
          <w:shd w:val="clear" w:color="auto" w:fill="FFFFFF"/>
        </w:rPr>
        <w:t xml:space="preserve">eholder theory calls for </w:t>
      </w:r>
      <w:r w:rsidR="000F5521" w:rsidRPr="000F5521">
        <w:rPr>
          <w:color w:val="1D1D1D"/>
          <w:shd w:val="clear" w:color="auto" w:fill="FFFFFF"/>
        </w:rPr>
        <w:t>organizations</w:t>
      </w:r>
      <w:r w:rsidRPr="000F5521">
        <w:rPr>
          <w:color w:val="1D1D1D"/>
          <w:shd w:val="clear" w:color="auto" w:fill="FFFFFF"/>
        </w:rPr>
        <w:t xml:space="preserve"> to respect and adhere to societal standards and norms based on the stakeholder obligations the </w:t>
      </w:r>
      <w:r w:rsidR="000F5521" w:rsidRPr="000F5521">
        <w:rPr>
          <w:color w:val="1D1D1D"/>
          <w:shd w:val="clear" w:color="auto" w:fill="FFFFFF"/>
        </w:rPr>
        <w:t>organization</w:t>
      </w:r>
      <w:r w:rsidRPr="000F5521">
        <w:rPr>
          <w:color w:val="1D1D1D"/>
          <w:shd w:val="clear" w:color="auto" w:fill="FFFFFF"/>
        </w:rPr>
        <w:t xml:space="preserve"> has for its shareholders</w:t>
      </w:r>
      <w:r w:rsidR="00EE72B5" w:rsidRPr="000F5521">
        <w:rPr>
          <w:color w:val="1D1D1D"/>
          <w:shd w:val="clear" w:color="auto" w:fill="FFFFFF"/>
        </w:rPr>
        <w:t xml:space="preserve"> (Ferrero et al., 2014)</w:t>
      </w:r>
      <w:r w:rsidRPr="000F5521">
        <w:rPr>
          <w:color w:val="1D1D1D"/>
          <w:shd w:val="clear" w:color="auto" w:fill="FFFFFF"/>
        </w:rPr>
        <w:t xml:space="preserve">. Thus, an </w:t>
      </w:r>
      <w:r w:rsidR="000F5521" w:rsidRPr="000F5521">
        <w:rPr>
          <w:color w:val="1D1D1D"/>
          <w:shd w:val="clear" w:color="auto" w:fill="FFFFFF"/>
        </w:rPr>
        <w:t>organization</w:t>
      </w:r>
      <w:r w:rsidRPr="000F5521">
        <w:rPr>
          <w:color w:val="1D1D1D"/>
          <w:shd w:val="clear" w:color="auto" w:fill="FFFFFF"/>
        </w:rPr>
        <w:t xml:space="preserve"> must respect the contractual </w:t>
      </w:r>
      <w:r w:rsidR="000F5521">
        <w:rPr>
          <w:color w:val="1D1D1D"/>
          <w:shd w:val="clear" w:color="auto" w:fill="FFFFFF"/>
        </w:rPr>
        <w:t>engagements it</w:t>
      </w:r>
      <w:r w:rsidRPr="000F5521">
        <w:rPr>
          <w:color w:val="1D1D1D"/>
          <w:shd w:val="clear" w:color="auto" w:fill="FFFFFF"/>
        </w:rPr>
        <w:t xml:space="preserve"> has </w:t>
      </w:r>
      <w:r w:rsidR="000F5521">
        <w:rPr>
          <w:color w:val="1D1D1D"/>
          <w:shd w:val="clear" w:color="auto" w:fill="FFFFFF"/>
        </w:rPr>
        <w:t xml:space="preserve">with </w:t>
      </w:r>
      <w:r w:rsidRPr="000F5521">
        <w:rPr>
          <w:color w:val="1D1D1D"/>
          <w:shd w:val="clear" w:color="auto" w:fill="FFFFFF"/>
        </w:rPr>
        <w:t>legitimate stakeholders like customers, employees, and financiers.</w:t>
      </w:r>
    </w:p>
    <w:p w:rsidR="007153D1" w:rsidRPr="00D16654" w:rsidRDefault="00A80506" w:rsidP="00D16654">
      <w:pPr>
        <w:spacing w:line="480" w:lineRule="auto"/>
        <w:ind w:firstLine="720"/>
        <w:jc w:val="left"/>
        <w:rPr>
          <w:color w:val="1D1D1D"/>
          <w:shd w:val="clear" w:color="auto" w:fill="FFFFFF"/>
        </w:rPr>
      </w:pPr>
      <w:r w:rsidRPr="000F5521">
        <w:rPr>
          <w:color w:val="1D1D1D"/>
          <w:shd w:val="clear" w:color="auto" w:fill="FFFFFF"/>
        </w:rPr>
        <w:t xml:space="preserve">The shareholder </w:t>
      </w:r>
      <w:r w:rsidR="000F5521" w:rsidRPr="000F5521">
        <w:rPr>
          <w:color w:val="1D1D1D"/>
          <w:shd w:val="clear" w:color="auto" w:fill="FFFFFF"/>
        </w:rPr>
        <w:t>primacy</w:t>
      </w:r>
      <w:r w:rsidRPr="000F5521">
        <w:rPr>
          <w:color w:val="1D1D1D"/>
          <w:shd w:val="clear" w:color="auto" w:fill="FFFFFF"/>
        </w:rPr>
        <w:t xml:space="preserve"> encourages a narrow investment channel in which all investors from the top level, the middle level and bottom levels strive to be better in the market. As a result</w:t>
      </w:r>
      <w:proofErr w:type="gramStart"/>
      <w:r w:rsidRPr="000F5521">
        <w:rPr>
          <w:color w:val="1D1D1D"/>
          <w:shd w:val="clear" w:color="auto" w:fill="FFFFFF"/>
        </w:rPr>
        <w:t>,  it</w:t>
      </w:r>
      <w:proofErr w:type="gramEnd"/>
      <w:r w:rsidRPr="000F5521">
        <w:rPr>
          <w:color w:val="1D1D1D"/>
          <w:shd w:val="clear" w:color="auto" w:fill="FFFFFF"/>
        </w:rPr>
        <w:t xml:space="preserve"> creates performance differences among companies and </w:t>
      </w:r>
      <w:r w:rsidR="000F5521" w:rsidRPr="000F5521">
        <w:rPr>
          <w:color w:val="1D1D1D"/>
          <w:shd w:val="clear" w:color="auto" w:fill="FFFFFF"/>
        </w:rPr>
        <w:t>fails</w:t>
      </w:r>
      <w:r w:rsidRPr="000F5521">
        <w:rPr>
          <w:color w:val="1D1D1D"/>
          <w:shd w:val="clear" w:color="auto" w:fill="FFFFFF"/>
        </w:rPr>
        <w:t xml:space="preserve"> to recognize businesses' impact on the market's clientele. This strategy, therefore, risks the </w:t>
      </w:r>
      <w:r w:rsidR="000F5521" w:rsidRPr="000F5521">
        <w:rPr>
          <w:color w:val="1D1D1D"/>
          <w:shd w:val="clear" w:color="auto" w:fill="FFFFFF"/>
        </w:rPr>
        <w:t>health</w:t>
      </w:r>
      <w:r w:rsidRPr="000F5521">
        <w:rPr>
          <w:color w:val="1D1D1D"/>
          <w:shd w:val="clear" w:color="auto" w:fill="FFFFFF"/>
        </w:rPr>
        <w:t xml:space="preserve"> of the consumers and the stability of communities. Companies </w:t>
      </w:r>
      <w:r w:rsidR="000F5521" w:rsidRPr="000F5521">
        <w:rPr>
          <w:color w:val="1D1D1D"/>
          <w:shd w:val="clear" w:color="auto" w:fill="FFFFFF"/>
        </w:rPr>
        <w:t>engaged</w:t>
      </w:r>
      <w:r w:rsidRPr="000F5521">
        <w:rPr>
          <w:color w:val="1D1D1D"/>
          <w:shd w:val="clear" w:color="auto" w:fill="FFFFFF"/>
        </w:rPr>
        <w:t xml:space="preserve"> in this form of governance are more profit-</w:t>
      </w:r>
      <w:r w:rsidR="000F5521" w:rsidRPr="000F5521">
        <w:rPr>
          <w:color w:val="1D1D1D"/>
          <w:shd w:val="clear" w:color="auto" w:fill="FFFFFF"/>
        </w:rPr>
        <w:t>oriented</w:t>
      </w:r>
      <w:r w:rsidRPr="000F5521">
        <w:rPr>
          <w:color w:val="1D1D1D"/>
          <w:shd w:val="clear" w:color="auto" w:fill="FFFFFF"/>
        </w:rPr>
        <w:t xml:space="preserve"> and not after the quality and often compromise the quality of goods </w:t>
      </w:r>
      <w:r w:rsidR="000F5521" w:rsidRPr="000F5521">
        <w:rPr>
          <w:color w:val="1D1D1D"/>
          <w:shd w:val="clear" w:color="auto" w:fill="FFFFFF"/>
        </w:rPr>
        <w:t>delivered</w:t>
      </w:r>
      <w:r w:rsidRPr="000F5521">
        <w:rPr>
          <w:color w:val="1D1D1D"/>
          <w:shd w:val="clear" w:color="auto" w:fill="FFFFFF"/>
        </w:rPr>
        <w:t xml:space="preserve"> to the customers.</w:t>
      </w:r>
    </w:p>
    <w:p w:rsidR="007153D1" w:rsidRPr="000F5521" w:rsidRDefault="00A80506" w:rsidP="000B0227">
      <w:pPr>
        <w:spacing w:line="480" w:lineRule="auto"/>
        <w:ind w:left="284" w:hanging="284"/>
        <w:rPr>
          <w:b/>
          <w:color w:val="1D1D1D"/>
          <w:shd w:val="clear" w:color="auto" w:fill="FFFFFF"/>
        </w:rPr>
      </w:pPr>
      <w:r w:rsidRPr="000F5521">
        <w:rPr>
          <w:b/>
          <w:color w:val="1D1D1D"/>
          <w:shd w:val="clear" w:color="auto" w:fill="FFFFFF"/>
        </w:rPr>
        <w:t xml:space="preserve">Practical </w:t>
      </w:r>
      <w:r w:rsidR="00AB63B2" w:rsidRPr="000F5521">
        <w:rPr>
          <w:b/>
          <w:color w:val="1D1D1D"/>
          <w:shd w:val="clear" w:color="auto" w:fill="FFFFFF"/>
        </w:rPr>
        <w:t>Problems and Benefits of the Stakeholder Theory a</w:t>
      </w:r>
      <w:r w:rsidR="000B0227" w:rsidRPr="000F5521">
        <w:rPr>
          <w:b/>
          <w:color w:val="1D1D1D"/>
          <w:shd w:val="clear" w:color="auto" w:fill="FFFFFF"/>
        </w:rPr>
        <w:t>nd Shareholder Primacy</w:t>
      </w:r>
    </w:p>
    <w:p w:rsidR="000C4A70" w:rsidRPr="000F5521" w:rsidRDefault="00A80506" w:rsidP="00D16654">
      <w:pPr>
        <w:spacing w:line="480" w:lineRule="auto"/>
        <w:ind w:firstLine="720"/>
        <w:jc w:val="left"/>
        <w:rPr>
          <w:color w:val="1D1D1D"/>
          <w:shd w:val="clear" w:color="auto" w:fill="FFFFFF"/>
        </w:rPr>
      </w:pPr>
      <w:r w:rsidRPr="000F5521">
        <w:rPr>
          <w:color w:val="1D1D1D"/>
          <w:shd w:val="clear" w:color="auto" w:fill="FFFFFF"/>
        </w:rPr>
        <w:t xml:space="preserve">The shareholder primacy is simple, </w:t>
      </w:r>
      <w:r w:rsidR="000F5521" w:rsidRPr="000F5521">
        <w:rPr>
          <w:color w:val="1D1D1D"/>
          <w:shd w:val="clear" w:color="auto" w:fill="FFFFFF"/>
        </w:rPr>
        <w:t>logical</w:t>
      </w:r>
      <w:r w:rsidRPr="000F5521">
        <w:rPr>
          <w:color w:val="1D1D1D"/>
          <w:shd w:val="clear" w:color="auto" w:fill="FFFFFF"/>
        </w:rPr>
        <w:t xml:space="preserve"> and intuitive. It values the shareholders and thus requires that companies promote the </w:t>
      </w:r>
      <w:r w:rsidR="000F5521" w:rsidRPr="000F5521">
        <w:rPr>
          <w:color w:val="1D1D1D"/>
          <w:shd w:val="clear" w:color="auto" w:fill="FFFFFF"/>
        </w:rPr>
        <w:t>welfare</w:t>
      </w:r>
      <w:r w:rsidRPr="000F5521">
        <w:rPr>
          <w:color w:val="1D1D1D"/>
          <w:shd w:val="clear" w:color="auto" w:fill="FFFFFF"/>
        </w:rPr>
        <w:t xml:space="preserve"> of the shareholders first before the </w:t>
      </w:r>
      <w:r w:rsidR="000F5521" w:rsidRPr="000F5521">
        <w:rPr>
          <w:color w:val="1D1D1D"/>
          <w:shd w:val="clear" w:color="auto" w:fill="FFFFFF"/>
        </w:rPr>
        <w:t>company's interests</w:t>
      </w:r>
      <w:r w:rsidRPr="000F5521">
        <w:rPr>
          <w:color w:val="1D1D1D"/>
          <w:shd w:val="clear" w:color="auto" w:fill="FFFFFF"/>
        </w:rPr>
        <w:t xml:space="preserve">. It </w:t>
      </w:r>
      <w:r w:rsidR="000F5521" w:rsidRPr="000F5521">
        <w:rPr>
          <w:color w:val="1D1D1D"/>
          <w:shd w:val="clear" w:color="auto" w:fill="FFFFFF"/>
        </w:rPr>
        <w:t>protects</w:t>
      </w:r>
      <w:r w:rsidRPr="000F5521">
        <w:rPr>
          <w:color w:val="1D1D1D"/>
          <w:shd w:val="clear" w:color="auto" w:fill="FFFFFF"/>
        </w:rPr>
        <w:t xml:space="preserve"> the shareholders from risking their capital and ensures they generate </w:t>
      </w:r>
      <w:r w:rsidR="000F5521" w:rsidRPr="000F5521">
        <w:rPr>
          <w:color w:val="1D1D1D"/>
          <w:shd w:val="clear" w:color="auto" w:fill="FFFFFF"/>
        </w:rPr>
        <w:t>suffici</w:t>
      </w:r>
      <w:r w:rsidR="000F5521">
        <w:rPr>
          <w:color w:val="1D1D1D"/>
          <w:shd w:val="clear" w:color="auto" w:fill="FFFFFF"/>
        </w:rPr>
        <w:t xml:space="preserve">ent </w:t>
      </w:r>
      <w:r w:rsidRPr="000F5521">
        <w:rPr>
          <w:color w:val="1D1D1D"/>
          <w:shd w:val="clear" w:color="auto" w:fill="FFFFFF"/>
        </w:rPr>
        <w:t xml:space="preserve">returns from their </w:t>
      </w:r>
      <w:r w:rsidR="000F5521" w:rsidRPr="000F5521">
        <w:rPr>
          <w:color w:val="1D1D1D"/>
          <w:shd w:val="clear" w:color="auto" w:fill="FFFFFF"/>
        </w:rPr>
        <w:t>investments</w:t>
      </w:r>
      <w:r w:rsidRPr="000F5521">
        <w:rPr>
          <w:color w:val="1D1D1D"/>
          <w:shd w:val="clear" w:color="auto" w:fill="FFFFFF"/>
        </w:rPr>
        <w:t xml:space="preserve">. This approach also gives shareholders the privilege to have ownership of the company and choose the </w:t>
      </w:r>
      <w:r w:rsidR="000F5521" w:rsidRPr="000F5521">
        <w:rPr>
          <w:color w:val="1D1D1D"/>
          <w:shd w:val="clear" w:color="auto" w:fill="FFFFFF"/>
        </w:rPr>
        <w:t>company’s</w:t>
      </w:r>
      <w:r w:rsidRPr="000F5521">
        <w:rPr>
          <w:color w:val="1D1D1D"/>
          <w:shd w:val="clear" w:color="auto" w:fill="FFFFFF"/>
        </w:rPr>
        <w:t xml:space="preserve"> directors and overseers. This approach also protects the shareholders from self-dealings with the company's management and other social institutions, causing the shareholders' loss. </w:t>
      </w:r>
    </w:p>
    <w:p w:rsidR="00F44620" w:rsidRPr="000F5521" w:rsidRDefault="00A80506" w:rsidP="00D16654">
      <w:pPr>
        <w:spacing w:line="480" w:lineRule="auto"/>
        <w:ind w:firstLine="720"/>
        <w:jc w:val="left"/>
        <w:rPr>
          <w:color w:val="1D1D1D"/>
          <w:shd w:val="clear" w:color="auto" w:fill="FFFFFF"/>
        </w:rPr>
      </w:pPr>
      <w:r w:rsidRPr="000F5521">
        <w:rPr>
          <w:color w:val="1D1D1D"/>
          <w:shd w:val="clear" w:color="auto" w:fill="FFFFFF"/>
        </w:rPr>
        <w:t xml:space="preserve">The shareholder primacy is also </w:t>
      </w:r>
      <w:r w:rsidR="000F5521" w:rsidRPr="000F5521">
        <w:rPr>
          <w:color w:val="1D1D1D"/>
          <w:shd w:val="clear" w:color="auto" w:fill="FFFFFF"/>
        </w:rPr>
        <w:t>disadvantageous</w:t>
      </w:r>
      <w:r w:rsidRPr="000F5521">
        <w:rPr>
          <w:color w:val="1D1D1D"/>
          <w:shd w:val="clear" w:color="auto" w:fill="FFFFFF"/>
        </w:rPr>
        <w:t xml:space="preserve"> as it encourages hasty decision making. </w:t>
      </w:r>
      <w:r w:rsidRPr="000F5521">
        <w:rPr>
          <w:color w:val="1D1D1D"/>
          <w:shd w:val="clear" w:color="auto" w:fill="FFFFFF"/>
        </w:rPr>
        <w:lastRenderedPageBreak/>
        <w:t xml:space="preserve">Since the </w:t>
      </w:r>
      <w:r w:rsidR="000F5521" w:rsidRPr="000F5521">
        <w:rPr>
          <w:color w:val="1D1D1D"/>
          <w:shd w:val="clear" w:color="auto" w:fill="FFFFFF"/>
        </w:rPr>
        <w:t>corporate</w:t>
      </w:r>
      <w:r w:rsidRPr="000F5521">
        <w:rPr>
          <w:color w:val="1D1D1D"/>
          <w:shd w:val="clear" w:color="auto" w:fill="FFFFFF"/>
        </w:rPr>
        <w:t xml:space="preserve"> </w:t>
      </w:r>
      <w:r w:rsidR="000F5521">
        <w:rPr>
          <w:color w:val="1D1D1D"/>
          <w:shd w:val="clear" w:color="auto" w:fill="FFFFFF"/>
        </w:rPr>
        <w:t>decisio</w:t>
      </w:r>
      <w:r w:rsidR="000F5521" w:rsidRPr="000F5521">
        <w:rPr>
          <w:color w:val="1D1D1D"/>
          <w:shd w:val="clear" w:color="auto" w:fill="FFFFFF"/>
        </w:rPr>
        <w:t>ns</w:t>
      </w:r>
      <w:r w:rsidRPr="000F5521">
        <w:rPr>
          <w:color w:val="1D1D1D"/>
          <w:shd w:val="clear" w:color="auto" w:fill="FFFFFF"/>
        </w:rPr>
        <w:t xml:space="preserve"> strategy easily transitions to reach short-term goals, it facilitates short-term bonuses and incentives made without </w:t>
      </w:r>
      <w:r w:rsidR="000F5521" w:rsidRPr="000F5521">
        <w:rPr>
          <w:color w:val="1D1D1D"/>
          <w:shd w:val="clear" w:color="auto" w:fill="FFFFFF"/>
        </w:rPr>
        <w:t>many considerations</w:t>
      </w:r>
      <w:r w:rsidRPr="000F5521">
        <w:rPr>
          <w:color w:val="1D1D1D"/>
          <w:shd w:val="clear" w:color="auto" w:fill="FFFFFF"/>
        </w:rPr>
        <w:t xml:space="preserve">. The approach also involves the lack of readiness to take risks and put in place new technologies limiting the company's growth. The products' overall quality is also compromised as the company does not strive to improve the quality. </w:t>
      </w:r>
      <w:r w:rsidR="000F5521" w:rsidRPr="000F5521">
        <w:rPr>
          <w:color w:val="1D1D1D"/>
          <w:shd w:val="clear" w:color="auto" w:fill="FFFFFF"/>
        </w:rPr>
        <w:t>At</w:t>
      </w:r>
      <w:r w:rsidRPr="000F5521">
        <w:rPr>
          <w:color w:val="1D1D1D"/>
          <w:shd w:val="clear" w:color="auto" w:fill="FFFFFF"/>
        </w:rPr>
        <w:t xml:space="preserve"> the same time, this approach involves paying a lot of </w:t>
      </w:r>
      <w:r w:rsidR="000F5521" w:rsidRPr="000F5521">
        <w:rPr>
          <w:color w:val="1D1D1D"/>
          <w:shd w:val="clear" w:color="auto" w:fill="FFFFFF"/>
        </w:rPr>
        <w:t>dividends</w:t>
      </w:r>
      <w:r w:rsidRPr="000F5521">
        <w:rPr>
          <w:color w:val="1D1D1D"/>
          <w:shd w:val="clear" w:color="auto" w:fill="FFFFFF"/>
        </w:rPr>
        <w:t xml:space="preserve"> given to corporations to supply shareholders with income instead of using the payment to </w:t>
      </w:r>
      <w:r w:rsidR="000F5521" w:rsidRPr="000F5521">
        <w:rPr>
          <w:color w:val="1D1D1D"/>
          <w:shd w:val="clear" w:color="auto" w:fill="FFFFFF"/>
        </w:rPr>
        <w:t>improve</w:t>
      </w:r>
      <w:r w:rsidRPr="000F5521">
        <w:rPr>
          <w:color w:val="1D1D1D"/>
          <w:shd w:val="clear" w:color="auto" w:fill="FFFFFF"/>
        </w:rPr>
        <w:t xml:space="preserve"> decision-making and engage in research and development. As a result, the growth of the company is inhibited. </w:t>
      </w:r>
    </w:p>
    <w:p w:rsidR="00F44620" w:rsidRPr="000F5521" w:rsidRDefault="00A80506" w:rsidP="00D16654">
      <w:pPr>
        <w:spacing w:line="480" w:lineRule="auto"/>
        <w:ind w:firstLine="720"/>
        <w:jc w:val="left"/>
        <w:rPr>
          <w:color w:val="1D1D1D"/>
          <w:shd w:val="clear" w:color="auto" w:fill="FFFFFF"/>
        </w:rPr>
      </w:pPr>
      <w:r w:rsidRPr="000F5521">
        <w:rPr>
          <w:color w:val="1D1D1D"/>
          <w:shd w:val="clear" w:color="auto" w:fill="FFFFFF"/>
        </w:rPr>
        <w:t xml:space="preserve">Stakeholder theory is cost-effective and very ethical. It </w:t>
      </w:r>
      <w:r w:rsidR="000F5521">
        <w:rPr>
          <w:color w:val="1D1D1D"/>
          <w:shd w:val="clear" w:color="auto" w:fill="FFFFFF"/>
        </w:rPr>
        <w:t>promotes fair</w:t>
      </w:r>
      <w:r w:rsidRPr="000F5521">
        <w:rPr>
          <w:color w:val="1D1D1D"/>
          <w:shd w:val="clear" w:color="auto" w:fill="FFFFFF"/>
        </w:rPr>
        <w:t xml:space="preserve">ness for all people who are directly and indirectly involved with the </w:t>
      </w:r>
      <w:r w:rsidR="000F5521" w:rsidRPr="000F5521">
        <w:rPr>
          <w:color w:val="1D1D1D"/>
          <w:shd w:val="clear" w:color="auto" w:fill="FFFFFF"/>
        </w:rPr>
        <w:t>organization</w:t>
      </w:r>
      <w:r w:rsidR="00A3372A" w:rsidRPr="000F5521">
        <w:rPr>
          <w:color w:val="1D1D1D"/>
          <w:shd w:val="clear" w:color="auto" w:fill="FFFFFF"/>
        </w:rPr>
        <w:t xml:space="preserve"> (Friedman, 1970)</w:t>
      </w:r>
      <w:r w:rsidRPr="000F5521">
        <w:rPr>
          <w:color w:val="1D1D1D"/>
          <w:shd w:val="clear" w:color="auto" w:fill="FFFFFF"/>
        </w:rPr>
        <w:t>. Everything in this approach works for the good of stakeholders. Social wealth is thus promoted for everyone. Therefore, this approach enhances the growth of a company because</w:t>
      </w:r>
      <w:r w:rsidR="000F5521">
        <w:rPr>
          <w:color w:val="1D1D1D"/>
          <w:shd w:val="clear" w:color="auto" w:fill="FFFFFF"/>
        </w:rPr>
        <w:t xml:space="preserve"> it encourages the company di</w:t>
      </w:r>
      <w:r w:rsidRPr="000F5521">
        <w:rPr>
          <w:color w:val="1D1D1D"/>
          <w:shd w:val="clear" w:color="auto" w:fill="FFFFFF"/>
        </w:rPr>
        <w:t>rectors to consider stakeholder advice.</w:t>
      </w:r>
    </w:p>
    <w:p w:rsidR="006C7A5A" w:rsidRPr="000F5521" w:rsidRDefault="00A80506" w:rsidP="00D16654">
      <w:pPr>
        <w:spacing w:line="480" w:lineRule="auto"/>
        <w:ind w:firstLine="720"/>
        <w:jc w:val="left"/>
        <w:rPr>
          <w:color w:val="1D1D1D"/>
          <w:shd w:val="clear" w:color="auto" w:fill="FFFFFF"/>
        </w:rPr>
      </w:pPr>
      <w:r w:rsidRPr="000F5521">
        <w:rPr>
          <w:color w:val="1D1D1D"/>
          <w:shd w:val="clear" w:color="auto" w:fill="FFFFFF"/>
        </w:rPr>
        <w:t xml:space="preserve">The stakeholder theory is criticized for considering the broad </w:t>
      </w:r>
      <w:r w:rsidR="000F5521" w:rsidRPr="000F5521">
        <w:rPr>
          <w:color w:val="1D1D1D"/>
          <w:shd w:val="clear" w:color="auto" w:fill="FFFFFF"/>
        </w:rPr>
        <w:t>interests</w:t>
      </w:r>
      <w:r w:rsidRPr="000F5521">
        <w:rPr>
          <w:color w:val="1D1D1D"/>
          <w:shd w:val="clear" w:color="auto" w:fill="FFFFFF"/>
        </w:rPr>
        <w:t xml:space="preserve"> of all stakeholders, making it unrealistic as all the </w:t>
      </w:r>
      <w:r w:rsidR="000F5521" w:rsidRPr="000F5521">
        <w:rPr>
          <w:color w:val="1D1D1D"/>
          <w:shd w:val="clear" w:color="auto" w:fill="FFFFFF"/>
        </w:rPr>
        <w:t>interests</w:t>
      </w:r>
      <w:r w:rsidRPr="000F5521">
        <w:rPr>
          <w:color w:val="1D1D1D"/>
          <w:shd w:val="clear" w:color="auto" w:fill="FFFFFF"/>
        </w:rPr>
        <w:t xml:space="preserve"> of all the stakeholders cannot be fulfilled.</w:t>
      </w:r>
    </w:p>
    <w:p w:rsidR="008B5DF5" w:rsidRPr="000F5521" w:rsidRDefault="00A80506" w:rsidP="00D16654">
      <w:pPr>
        <w:spacing w:line="480" w:lineRule="auto"/>
        <w:rPr>
          <w:b/>
          <w:color w:val="1D1D1D"/>
          <w:shd w:val="clear" w:color="auto" w:fill="FFFFFF"/>
        </w:rPr>
      </w:pPr>
      <w:r w:rsidRPr="000F5521">
        <w:rPr>
          <w:b/>
          <w:color w:val="1D1D1D"/>
          <w:shd w:val="clear" w:color="auto" w:fill="FFFFFF"/>
        </w:rPr>
        <w:t xml:space="preserve">Whether </w:t>
      </w:r>
      <w:r w:rsidR="00AB63B2" w:rsidRPr="000F5521">
        <w:rPr>
          <w:b/>
          <w:color w:val="1D1D1D"/>
          <w:shd w:val="clear" w:color="auto" w:fill="FFFFFF"/>
        </w:rPr>
        <w:t>There Is A Way To Harmonize Or Synthesize The Two Approaches Into A Single Coherent View Of Corporate Purpose, And If So, The Benefits And Perils Of Harmonizing The Shareholder Primacy With The Stakeholder Theory</w:t>
      </w:r>
    </w:p>
    <w:p w:rsidR="00263B69" w:rsidRPr="000F5521" w:rsidRDefault="00A80506" w:rsidP="00D16654">
      <w:pPr>
        <w:spacing w:line="480" w:lineRule="auto"/>
        <w:ind w:firstLine="720"/>
        <w:jc w:val="left"/>
        <w:rPr>
          <w:color w:val="1D1D1D"/>
          <w:shd w:val="clear" w:color="auto" w:fill="FFFFFF"/>
        </w:rPr>
      </w:pPr>
      <w:r w:rsidRPr="000F5521">
        <w:rPr>
          <w:color w:val="1D1D1D"/>
          <w:shd w:val="clear" w:color="auto" w:fill="FFFFFF"/>
        </w:rPr>
        <w:t>Corporate social responsibility can harmonize the stakeholder primacy and the shareholder theory</w:t>
      </w:r>
      <w:r w:rsidR="00A3372A" w:rsidRPr="000F5521">
        <w:t xml:space="preserve"> (</w:t>
      </w:r>
      <w:r w:rsidR="00A3372A" w:rsidRPr="000F5521">
        <w:rPr>
          <w:color w:val="1D1D1D"/>
          <w:shd w:val="clear" w:color="auto" w:fill="FFFFFF"/>
        </w:rPr>
        <w:t>Berger</w:t>
      </w:r>
      <w:r w:rsidR="00A3372A" w:rsidRPr="000F5521">
        <w:rPr>
          <w:rFonts w:ascii="Cambria Math" w:hAnsi="Cambria Math" w:cs="Cambria Math"/>
          <w:color w:val="1D1D1D"/>
          <w:shd w:val="clear" w:color="auto" w:fill="FFFFFF"/>
        </w:rPr>
        <w:t>‐</w:t>
      </w:r>
      <w:proofErr w:type="spellStart"/>
      <w:r w:rsidR="00A3372A" w:rsidRPr="000F5521">
        <w:rPr>
          <w:color w:val="1D1D1D"/>
          <w:shd w:val="clear" w:color="auto" w:fill="FFFFFF"/>
        </w:rPr>
        <w:t>Walliser</w:t>
      </w:r>
      <w:proofErr w:type="spellEnd"/>
      <w:r w:rsidR="00A3372A" w:rsidRPr="000F5521">
        <w:rPr>
          <w:color w:val="1D1D1D"/>
          <w:shd w:val="clear" w:color="auto" w:fill="FFFFFF"/>
        </w:rPr>
        <w:t>, &amp; Scott</w:t>
      </w:r>
      <w:proofErr w:type="gramStart"/>
      <w:r w:rsidR="00A3372A" w:rsidRPr="000F5521">
        <w:rPr>
          <w:color w:val="1D1D1D"/>
          <w:shd w:val="clear" w:color="auto" w:fill="FFFFFF"/>
        </w:rPr>
        <w:t>,  2018</w:t>
      </w:r>
      <w:proofErr w:type="gramEnd"/>
      <w:r w:rsidR="00A3372A" w:rsidRPr="000F5521">
        <w:rPr>
          <w:color w:val="1D1D1D"/>
          <w:shd w:val="clear" w:color="auto" w:fill="FFFFFF"/>
        </w:rPr>
        <w:t>).</w:t>
      </w:r>
      <w:r w:rsidRPr="000F5521">
        <w:rPr>
          <w:color w:val="1D1D1D"/>
          <w:shd w:val="clear" w:color="auto" w:fill="FFFFFF"/>
        </w:rPr>
        <w:t xml:space="preserve"> This would enable companies to respect human </w:t>
      </w:r>
      <w:r w:rsidR="000F5521" w:rsidRPr="000F5521">
        <w:rPr>
          <w:color w:val="1D1D1D"/>
          <w:shd w:val="clear" w:color="auto" w:fill="FFFFFF"/>
        </w:rPr>
        <w:t>rights</w:t>
      </w:r>
      <w:r w:rsidRPr="000F5521">
        <w:rPr>
          <w:color w:val="1D1D1D"/>
          <w:shd w:val="clear" w:color="auto" w:fill="FFFFFF"/>
        </w:rPr>
        <w:t xml:space="preserve"> and respect the environment within which they </w:t>
      </w:r>
      <w:r w:rsidR="000F5521" w:rsidRPr="000F5521">
        <w:rPr>
          <w:color w:val="1D1D1D"/>
          <w:shd w:val="clear" w:color="auto" w:fill="FFFFFF"/>
        </w:rPr>
        <w:t>operate</w:t>
      </w:r>
      <w:r w:rsidRPr="000F5521">
        <w:rPr>
          <w:color w:val="1D1D1D"/>
          <w:shd w:val="clear" w:color="auto" w:fill="FFFFFF"/>
        </w:rPr>
        <w:t xml:space="preserve">. The corporate stakeholders, together with the consumer communities, shall therefore both benefit from this balanced </w:t>
      </w:r>
      <w:r w:rsidR="000F5521" w:rsidRPr="000F5521">
        <w:rPr>
          <w:color w:val="1D1D1D"/>
          <w:shd w:val="clear" w:color="auto" w:fill="FFFFFF"/>
        </w:rPr>
        <w:t>approach</w:t>
      </w:r>
      <w:r w:rsidRPr="000F5521">
        <w:rPr>
          <w:color w:val="1D1D1D"/>
          <w:shd w:val="clear" w:color="auto" w:fill="FFFFFF"/>
        </w:rPr>
        <w:t xml:space="preserve">. This approach will also encourage a socially </w:t>
      </w:r>
      <w:r w:rsidR="000F5521" w:rsidRPr="000F5521">
        <w:rPr>
          <w:color w:val="1D1D1D"/>
          <w:shd w:val="clear" w:color="auto" w:fill="FFFFFF"/>
        </w:rPr>
        <w:t>responsible</w:t>
      </w:r>
      <w:r w:rsidRPr="000F5521">
        <w:rPr>
          <w:color w:val="1D1D1D"/>
          <w:shd w:val="clear" w:color="auto" w:fill="FFFFFF"/>
        </w:rPr>
        <w:t xml:space="preserve"> investment </w:t>
      </w:r>
      <w:r w:rsidR="000F5521" w:rsidRPr="000F5521">
        <w:rPr>
          <w:color w:val="1D1D1D"/>
          <w:shd w:val="clear" w:color="auto" w:fill="FFFFFF"/>
        </w:rPr>
        <w:t>scheme</w:t>
      </w:r>
      <w:r w:rsidRPr="000F5521">
        <w:rPr>
          <w:color w:val="1D1D1D"/>
          <w:shd w:val="clear" w:color="auto" w:fill="FFFFFF"/>
        </w:rPr>
        <w:t xml:space="preserve"> </w:t>
      </w:r>
      <w:r w:rsidRPr="000F5521">
        <w:rPr>
          <w:color w:val="1D1D1D"/>
          <w:shd w:val="clear" w:color="auto" w:fill="FFFFFF"/>
        </w:rPr>
        <w:lastRenderedPageBreak/>
        <w:t xml:space="preserve">in which businesses pursue profits but with the </w:t>
      </w:r>
      <w:r w:rsidR="000F5521" w:rsidRPr="000F5521">
        <w:rPr>
          <w:color w:val="1D1D1D"/>
          <w:shd w:val="clear" w:color="auto" w:fill="FFFFFF"/>
        </w:rPr>
        <w:t>interests</w:t>
      </w:r>
      <w:r w:rsidRPr="000F5521">
        <w:rPr>
          <w:color w:val="1D1D1D"/>
          <w:shd w:val="clear" w:color="auto" w:fill="FFFFFF"/>
        </w:rPr>
        <w:t xml:space="preserve"> of the consumers at heart.</w:t>
      </w:r>
      <w:r w:rsidR="00663AF9" w:rsidRPr="000F5521">
        <w:rPr>
          <w:color w:val="1D1D1D"/>
          <w:shd w:val="clear" w:color="auto" w:fill="FFFFFF"/>
        </w:rPr>
        <w:t xml:space="preserve"> Too much concentration on social </w:t>
      </w:r>
      <w:r w:rsidR="000F5521" w:rsidRPr="000F5521">
        <w:rPr>
          <w:color w:val="1D1D1D"/>
          <w:shd w:val="clear" w:color="auto" w:fill="FFFFFF"/>
        </w:rPr>
        <w:t>investments</w:t>
      </w:r>
      <w:r w:rsidR="00663AF9" w:rsidRPr="000F5521">
        <w:rPr>
          <w:color w:val="1D1D1D"/>
          <w:shd w:val="clear" w:color="auto" w:fill="FFFFFF"/>
        </w:rPr>
        <w:t xml:space="preserve"> can </w:t>
      </w:r>
      <w:proofErr w:type="gramStart"/>
      <w:r w:rsidR="00663AF9" w:rsidRPr="000F5521">
        <w:rPr>
          <w:color w:val="1D1D1D"/>
          <w:shd w:val="clear" w:color="auto" w:fill="FFFFFF"/>
        </w:rPr>
        <w:t>deviate</w:t>
      </w:r>
      <w:proofErr w:type="gramEnd"/>
      <w:r w:rsidR="00663AF9" w:rsidRPr="000F5521">
        <w:rPr>
          <w:color w:val="1D1D1D"/>
          <w:shd w:val="clear" w:color="auto" w:fill="FFFFFF"/>
        </w:rPr>
        <w:t xml:space="preserve"> a company from its organizational objectives.</w:t>
      </w:r>
    </w:p>
    <w:p w:rsidR="00263B69" w:rsidRPr="000F5521" w:rsidRDefault="00263B6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Default="00663AF9" w:rsidP="00D64531">
      <w:pPr>
        <w:spacing w:line="480" w:lineRule="auto"/>
        <w:ind w:firstLine="284"/>
        <w:jc w:val="left"/>
        <w:rPr>
          <w:color w:val="1D1D1D"/>
          <w:shd w:val="clear" w:color="auto" w:fill="FFFFFF"/>
        </w:rPr>
      </w:pPr>
    </w:p>
    <w:p w:rsidR="00D16654" w:rsidRPr="000F5521" w:rsidRDefault="00D16654" w:rsidP="00D64531">
      <w:pPr>
        <w:spacing w:line="480" w:lineRule="auto"/>
        <w:ind w:firstLine="284"/>
        <w:jc w:val="left"/>
        <w:rPr>
          <w:color w:val="1D1D1D"/>
          <w:shd w:val="clear" w:color="auto" w:fill="FFFFFF"/>
        </w:rPr>
      </w:pPr>
    </w:p>
    <w:p w:rsidR="00663AF9" w:rsidRPr="000F5521" w:rsidRDefault="00663AF9" w:rsidP="00D64531">
      <w:pPr>
        <w:spacing w:line="480" w:lineRule="auto"/>
        <w:ind w:firstLine="284"/>
        <w:jc w:val="left"/>
        <w:rPr>
          <w:color w:val="1D1D1D"/>
          <w:shd w:val="clear" w:color="auto" w:fill="FFFFFF"/>
        </w:rPr>
      </w:pPr>
    </w:p>
    <w:p w:rsidR="00663AF9" w:rsidRPr="000F5521" w:rsidRDefault="00A80506" w:rsidP="00663AF9">
      <w:pPr>
        <w:spacing w:line="480" w:lineRule="auto"/>
        <w:ind w:firstLine="284"/>
        <w:rPr>
          <w:b/>
          <w:color w:val="1D1D1D"/>
          <w:shd w:val="clear" w:color="auto" w:fill="FFFFFF"/>
        </w:rPr>
      </w:pPr>
      <w:r w:rsidRPr="000F5521">
        <w:rPr>
          <w:b/>
          <w:color w:val="1D1D1D"/>
          <w:shd w:val="clear" w:color="auto" w:fill="FFFFFF"/>
        </w:rPr>
        <w:lastRenderedPageBreak/>
        <w:t>References</w:t>
      </w:r>
    </w:p>
    <w:p w:rsidR="00D16654" w:rsidRPr="000F5521" w:rsidRDefault="00D16654" w:rsidP="00D16654">
      <w:pPr>
        <w:spacing w:line="480" w:lineRule="auto"/>
        <w:ind w:left="720" w:hanging="720"/>
        <w:jc w:val="left"/>
        <w:rPr>
          <w:b/>
          <w:color w:val="1D1D1D"/>
          <w:shd w:val="clear" w:color="auto" w:fill="FFFFFF"/>
        </w:rPr>
      </w:pPr>
      <w:proofErr w:type="gramStart"/>
      <w:r w:rsidRPr="000F5521">
        <w:rPr>
          <w:color w:val="222222"/>
          <w:shd w:val="clear" w:color="auto" w:fill="FFFFFF"/>
        </w:rPr>
        <w:t>Berger</w:t>
      </w:r>
      <w:r w:rsidRPr="000F5521">
        <w:rPr>
          <w:rFonts w:ascii="Cambria Math" w:hAnsi="Cambria Math" w:cs="Cambria Math"/>
          <w:color w:val="222222"/>
          <w:shd w:val="clear" w:color="auto" w:fill="FFFFFF"/>
        </w:rPr>
        <w:t>‐</w:t>
      </w:r>
      <w:proofErr w:type="spellStart"/>
      <w:r w:rsidRPr="000F5521">
        <w:rPr>
          <w:color w:val="222222"/>
          <w:shd w:val="clear" w:color="auto" w:fill="FFFFFF"/>
        </w:rPr>
        <w:t>Walliser</w:t>
      </w:r>
      <w:proofErr w:type="spellEnd"/>
      <w:r w:rsidRPr="000F5521">
        <w:rPr>
          <w:color w:val="222222"/>
          <w:shd w:val="clear" w:color="auto" w:fill="FFFFFF"/>
        </w:rPr>
        <w:t>, G., &amp; Scott, I. (2018).</w:t>
      </w:r>
      <w:proofErr w:type="gramEnd"/>
      <w:r w:rsidRPr="000F5521">
        <w:rPr>
          <w:color w:val="222222"/>
          <w:shd w:val="clear" w:color="auto" w:fill="FFFFFF"/>
        </w:rPr>
        <w:t xml:space="preserve"> </w:t>
      </w:r>
      <w:proofErr w:type="gramStart"/>
      <w:r w:rsidRPr="000F5521">
        <w:rPr>
          <w:color w:val="222222"/>
          <w:shd w:val="clear" w:color="auto" w:fill="FFFFFF"/>
        </w:rPr>
        <w:t>Redefining corporate social responsibility in an era of globalization and regulatory hardening.</w:t>
      </w:r>
      <w:proofErr w:type="gramEnd"/>
      <w:r w:rsidRPr="000F5521">
        <w:rPr>
          <w:color w:val="222222"/>
          <w:shd w:val="clear" w:color="auto" w:fill="FFFFFF"/>
        </w:rPr>
        <w:t> </w:t>
      </w:r>
      <w:r w:rsidRPr="000F5521">
        <w:rPr>
          <w:i/>
          <w:iCs/>
          <w:color w:val="222222"/>
          <w:shd w:val="clear" w:color="auto" w:fill="FFFFFF"/>
        </w:rPr>
        <w:t>American Business Law Journal</w:t>
      </w:r>
      <w:r w:rsidRPr="000F5521">
        <w:rPr>
          <w:color w:val="222222"/>
          <w:shd w:val="clear" w:color="auto" w:fill="FFFFFF"/>
        </w:rPr>
        <w:t>, </w:t>
      </w:r>
      <w:r w:rsidRPr="000F5521">
        <w:rPr>
          <w:i/>
          <w:iCs/>
          <w:color w:val="222222"/>
          <w:shd w:val="clear" w:color="auto" w:fill="FFFFFF"/>
        </w:rPr>
        <w:t>55</w:t>
      </w:r>
      <w:r w:rsidRPr="000F5521">
        <w:rPr>
          <w:color w:val="222222"/>
          <w:shd w:val="clear" w:color="auto" w:fill="FFFFFF"/>
        </w:rPr>
        <w:t>(1), 167-218.</w:t>
      </w:r>
    </w:p>
    <w:p w:rsidR="00D16654" w:rsidRPr="000F5521" w:rsidRDefault="00D16654" w:rsidP="00D16654">
      <w:pPr>
        <w:spacing w:line="480" w:lineRule="auto"/>
        <w:ind w:left="720" w:hanging="720"/>
        <w:jc w:val="left"/>
        <w:rPr>
          <w:color w:val="222222"/>
          <w:shd w:val="clear" w:color="auto" w:fill="FFFFFF"/>
        </w:rPr>
      </w:pPr>
      <w:proofErr w:type="gramStart"/>
      <w:r w:rsidRPr="000F5521">
        <w:rPr>
          <w:color w:val="222222"/>
          <w:shd w:val="clear" w:color="auto" w:fill="FFFFFF"/>
        </w:rPr>
        <w:t>Ferrero, I., Michael Hoffman, W., &amp; McNulty, R. E. (2014).</w:t>
      </w:r>
      <w:proofErr w:type="gramEnd"/>
      <w:r w:rsidRPr="000F5521">
        <w:rPr>
          <w:color w:val="222222"/>
          <w:shd w:val="clear" w:color="auto" w:fill="FFFFFF"/>
        </w:rPr>
        <w:t xml:space="preserve"> Must Milton Friedman embrace stakeholder theory</w:t>
      </w:r>
      <w:proofErr w:type="gramStart"/>
      <w:r w:rsidRPr="000F5521">
        <w:rPr>
          <w:color w:val="222222"/>
          <w:shd w:val="clear" w:color="auto" w:fill="FFFFFF"/>
        </w:rPr>
        <w:t>?.</w:t>
      </w:r>
      <w:proofErr w:type="gramEnd"/>
      <w:r w:rsidRPr="000F5521">
        <w:rPr>
          <w:color w:val="222222"/>
          <w:shd w:val="clear" w:color="auto" w:fill="FFFFFF"/>
        </w:rPr>
        <w:t> </w:t>
      </w:r>
      <w:r w:rsidRPr="000F5521">
        <w:rPr>
          <w:i/>
          <w:iCs/>
          <w:color w:val="222222"/>
          <w:shd w:val="clear" w:color="auto" w:fill="FFFFFF"/>
        </w:rPr>
        <w:t>Business and Society Review</w:t>
      </w:r>
      <w:r w:rsidRPr="000F5521">
        <w:rPr>
          <w:color w:val="222222"/>
          <w:shd w:val="clear" w:color="auto" w:fill="FFFFFF"/>
        </w:rPr>
        <w:t>, </w:t>
      </w:r>
      <w:r w:rsidRPr="000F5521">
        <w:rPr>
          <w:i/>
          <w:iCs/>
          <w:color w:val="222222"/>
          <w:shd w:val="clear" w:color="auto" w:fill="FFFFFF"/>
        </w:rPr>
        <w:t>119</w:t>
      </w:r>
      <w:r w:rsidRPr="000F5521">
        <w:rPr>
          <w:color w:val="222222"/>
          <w:shd w:val="clear" w:color="auto" w:fill="FFFFFF"/>
        </w:rPr>
        <w:t>(1), 37-59.</w:t>
      </w:r>
    </w:p>
    <w:p w:rsidR="00D16654" w:rsidRPr="000F5521" w:rsidRDefault="00D16654" w:rsidP="00D16654">
      <w:pPr>
        <w:spacing w:line="480" w:lineRule="auto"/>
        <w:ind w:left="720" w:hanging="720"/>
        <w:jc w:val="left"/>
        <w:rPr>
          <w:color w:val="222222"/>
          <w:shd w:val="clear" w:color="auto" w:fill="FFFFFF"/>
        </w:rPr>
      </w:pPr>
      <w:proofErr w:type="gramStart"/>
      <w:r w:rsidRPr="000F5521">
        <w:rPr>
          <w:color w:val="222222"/>
          <w:shd w:val="clear" w:color="auto" w:fill="FFFFFF"/>
        </w:rPr>
        <w:t>Friedman, M. (1970).</w:t>
      </w:r>
      <w:proofErr w:type="gramEnd"/>
      <w:r w:rsidRPr="000F5521">
        <w:rPr>
          <w:color w:val="222222"/>
          <w:shd w:val="clear" w:color="auto" w:fill="FFFFFF"/>
        </w:rPr>
        <w:t xml:space="preserve"> The social resp</w:t>
      </w:r>
      <w:bookmarkStart w:id="0" w:name="_GoBack"/>
      <w:bookmarkEnd w:id="0"/>
      <w:r w:rsidRPr="000F5521">
        <w:rPr>
          <w:color w:val="222222"/>
          <w:shd w:val="clear" w:color="auto" w:fill="FFFFFF"/>
        </w:rPr>
        <w:t>onsibility of business is to increase its profits. </w:t>
      </w:r>
      <w:proofErr w:type="gramStart"/>
      <w:r w:rsidRPr="000F5521">
        <w:rPr>
          <w:i/>
          <w:iCs/>
          <w:color w:val="222222"/>
          <w:shd w:val="clear" w:color="auto" w:fill="FFFFFF"/>
        </w:rPr>
        <w:t>Foundations of Business Thought</w:t>
      </w:r>
      <w:r w:rsidRPr="000F5521">
        <w:rPr>
          <w:color w:val="222222"/>
          <w:shd w:val="clear" w:color="auto" w:fill="FFFFFF"/>
        </w:rPr>
        <w:t>, 221.</w:t>
      </w:r>
      <w:proofErr w:type="gramEnd"/>
    </w:p>
    <w:p w:rsidR="00D16654" w:rsidRPr="000F5521" w:rsidRDefault="00D16654" w:rsidP="00D16654">
      <w:pPr>
        <w:spacing w:line="480" w:lineRule="auto"/>
        <w:ind w:left="720" w:hanging="720"/>
        <w:jc w:val="left"/>
      </w:pPr>
      <w:proofErr w:type="spellStart"/>
      <w:proofErr w:type="gramStart"/>
      <w:r w:rsidRPr="000F5521">
        <w:rPr>
          <w:color w:val="222222"/>
          <w:shd w:val="clear" w:color="auto" w:fill="FFFFFF"/>
        </w:rPr>
        <w:t>Ramseyer</w:t>
      </w:r>
      <w:proofErr w:type="spellEnd"/>
      <w:r w:rsidRPr="000F5521">
        <w:rPr>
          <w:color w:val="222222"/>
          <w:shd w:val="clear" w:color="auto" w:fill="FFFFFF"/>
        </w:rPr>
        <w:t xml:space="preserve">, J. M., &amp; </w:t>
      </w:r>
      <w:proofErr w:type="spellStart"/>
      <w:r w:rsidRPr="000F5521">
        <w:rPr>
          <w:color w:val="222222"/>
          <w:shd w:val="clear" w:color="auto" w:fill="FFFFFF"/>
        </w:rPr>
        <w:t>Tamaruya</w:t>
      </w:r>
      <w:proofErr w:type="spellEnd"/>
      <w:r w:rsidRPr="000F5521">
        <w:rPr>
          <w:color w:val="222222"/>
          <w:shd w:val="clear" w:color="auto" w:fill="FFFFFF"/>
        </w:rPr>
        <w:t>, M. (2017).</w:t>
      </w:r>
      <w:proofErr w:type="gramEnd"/>
      <w:r w:rsidRPr="000F5521">
        <w:rPr>
          <w:color w:val="222222"/>
          <w:shd w:val="clear" w:color="auto" w:fill="FFFFFF"/>
        </w:rPr>
        <w:t xml:space="preserve"> </w:t>
      </w:r>
      <w:proofErr w:type="gramStart"/>
      <w:r w:rsidRPr="000F5521">
        <w:rPr>
          <w:color w:val="222222"/>
          <w:shd w:val="clear" w:color="auto" w:fill="FFFFFF"/>
        </w:rPr>
        <w:t>Fiduciary Principles in Japanese Law.</w:t>
      </w:r>
      <w:proofErr w:type="gramEnd"/>
      <w:r w:rsidRPr="000F5521">
        <w:rPr>
          <w:color w:val="222222"/>
          <w:shd w:val="clear" w:color="auto" w:fill="FFFFFF"/>
        </w:rPr>
        <w:t> </w:t>
      </w:r>
      <w:r w:rsidRPr="000F5521">
        <w:rPr>
          <w:i/>
          <w:iCs/>
          <w:color w:val="222222"/>
          <w:shd w:val="clear" w:color="auto" w:fill="FFFFFF"/>
        </w:rPr>
        <w:t>Forthcoming, Oxford Handbook of Fiduciary Law</w:t>
      </w:r>
      <w:r w:rsidRPr="000F5521">
        <w:rPr>
          <w:color w:val="222222"/>
          <w:shd w:val="clear" w:color="auto" w:fill="FFFFFF"/>
        </w:rPr>
        <w:t>, 17-49.</w:t>
      </w:r>
    </w:p>
    <w:p w:rsidR="00D16654" w:rsidRPr="000F5521" w:rsidRDefault="00D16654" w:rsidP="00D16654">
      <w:pPr>
        <w:spacing w:line="480" w:lineRule="auto"/>
        <w:ind w:left="720" w:hanging="720"/>
        <w:jc w:val="left"/>
        <w:rPr>
          <w:color w:val="222222"/>
          <w:shd w:val="clear" w:color="auto" w:fill="FFFFFF"/>
        </w:rPr>
      </w:pPr>
      <w:r w:rsidRPr="000F5521">
        <w:rPr>
          <w:color w:val="222222"/>
          <w:shd w:val="clear" w:color="auto" w:fill="FFFFFF"/>
        </w:rPr>
        <w:t>Specht, L. (2019). </w:t>
      </w:r>
      <w:r w:rsidRPr="000F5521">
        <w:rPr>
          <w:i/>
          <w:iCs/>
          <w:color w:val="222222"/>
          <w:shd w:val="clear" w:color="auto" w:fill="FFFFFF"/>
        </w:rPr>
        <w:t>King IV and its cavalry: corporate governance during business rescue</w:t>
      </w:r>
      <w:r w:rsidRPr="000F5521">
        <w:rPr>
          <w:color w:val="222222"/>
          <w:shd w:val="clear" w:color="auto" w:fill="FFFFFF"/>
        </w:rPr>
        <w:t> (Doctoral dissertation, North-West University).</w:t>
      </w:r>
    </w:p>
    <w:sectPr w:rsidR="00D16654" w:rsidRPr="000F55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5CF" w:rsidRDefault="004575CF">
      <w:r>
        <w:separator/>
      </w:r>
    </w:p>
  </w:endnote>
  <w:endnote w:type="continuationSeparator" w:id="0">
    <w:p w:rsidR="004575CF" w:rsidRDefault="0045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5CF" w:rsidRDefault="004575CF">
      <w:r>
        <w:separator/>
      </w:r>
    </w:p>
  </w:footnote>
  <w:footnote w:type="continuationSeparator" w:id="0">
    <w:p w:rsidR="004575CF" w:rsidRDefault="004575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91628"/>
      <w:docPartObj>
        <w:docPartGallery w:val="Page Numbers (Top of Page)"/>
        <w:docPartUnique/>
      </w:docPartObj>
    </w:sdtPr>
    <w:sdtEndPr>
      <w:rPr>
        <w:noProof/>
      </w:rPr>
    </w:sdtEndPr>
    <w:sdtContent>
      <w:p w:rsidR="00C74952" w:rsidRDefault="00A80506">
        <w:pPr>
          <w:pStyle w:val="Header"/>
          <w:jc w:val="right"/>
        </w:pPr>
        <w:r>
          <w:fldChar w:fldCharType="begin"/>
        </w:r>
        <w:r>
          <w:instrText xml:space="preserve"> PAGE   \* MERGEFORMAT </w:instrText>
        </w:r>
        <w:r>
          <w:fldChar w:fldCharType="separate"/>
        </w:r>
        <w:r w:rsidR="0002714F">
          <w:rPr>
            <w:noProof/>
          </w:rPr>
          <w:t>5</w:t>
        </w:r>
        <w:r>
          <w:rPr>
            <w:noProof/>
          </w:rPr>
          <w:fldChar w:fldCharType="end"/>
        </w:r>
      </w:p>
    </w:sdtContent>
  </w:sdt>
  <w:p w:rsidR="00C74952" w:rsidRDefault="00C749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093"/>
    <w:rsid w:val="00003CCB"/>
    <w:rsid w:val="0002714F"/>
    <w:rsid w:val="000B0227"/>
    <w:rsid w:val="000C4A70"/>
    <w:rsid w:val="000F5521"/>
    <w:rsid w:val="001A170D"/>
    <w:rsid w:val="00263B69"/>
    <w:rsid w:val="002A1B8B"/>
    <w:rsid w:val="003028F7"/>
    <w:rsid w:val="00303F8C"/>
    <w:rsid w:val="003D0F49"/>
    <w:rsid w:val="003F1E15"/>
    <w:rsid w:val="00415DFD"/>
    <w:rsid w:val="004575CF"/>
    <w:rsid w:val="00475501"/>
    <w:rsid w:val="004E0FCC"/>
    <w:rsid w:val="005C45DD"/>
    <w:rsid w:val="005F2805"/>
    <w:rsid w:val="00663AF9"/>
    <w:rsid w:val="006C18CD"/>
    <w:rsid w:val="006C7A5A"/>
    <w:rsid w:val="007153D1"/>
    <w:rsid w:val="00787AEA"/>
    <w:rsid w:val="007E1DED"/>
    <w:rsid w:val="00876093"/>
    <w:rsid w:val="008B5DF5"/>
    <w:rsid w:val="008D047F"/>
    <w:rsid w:val="00990868"/>
    <w:rsid w:val="00A3372A"/>
    <w:rsid w:val="00A7356D"/>
    <w:rsid w:val="00A80506"/>
    <w:rsid w:val="00A85443"/>
    <w:rsid w:val="00AB63B2"/>
    <w:rsid w:val="00C74952"/>
    <w:rsid w:val="00CC6487"/>
    <w:rsid w:val="00D16654"/>
    <w:rsid w:val="00D51190"/>
    <w:rsid w:val="00D64531"/>
    <w:rsid w:val="00DF14E4"/>
    <w:rsid w:val="00E4361F"/>
    <w:rsid w:val="00EC17B0"/>
    <w:rsid w:val="00EE72B5"/>
    <w:rsid w:val="00EF0B91"/>
    <w:rsid w:val="00F44620"/>
    <w:rsid w:val="00FC4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0B91"/>
    <w:rPr>
      <w:color w:val="0000FF" w:themeColor="hyperlink"/>
      <w:u w:val="single"/>
    </w:rPr>
  </w:style>
  <w:style w:type="paragraph" w:styleId="Header">
    <w:name w:val="header"/>
    <w:basedOn w:val="Normal"/>
    <w:link w:val="HeaderChar"/>
    <w:uiPriority w:val="99"/>
    <w:unhideWhenUsed/>
    <w:rsid w:val="00C74952"/>
    <w:pPr>
      <w:tabs>
        <w:tab w:val="center" w:pos="4513"/>
        <w:tab w:val="right" w:pos="9026"/>
      </w:tabs>
    </w:pPr>
  </w:style>
  <w:style w:type="character" w:customStyle="1" w:styleId="HeaderChar">
    <w:name w:val="Header Char"/>
    <w:basedOn w:val="DefaultParagraphFont"/>
    <w:link w:val="Header"/>
    <w:uiPriority w:val="99"/>
    <w:rsid w:val="00C74952"/>
    <w:rPr>
      <w:rFonts w:asciiTheme="minorHAnsi" w:hAnsiTheme="minorHAnsi"/>
      <w:sz w:val="22"/>
    </w:rPr>
  </w:style>
  <w:style w:type="paragraph" w:styleId="Footer">
    <w:name w:val="footer"/>
    <w:basedOn w:val="Normal"/>
    <w:link w:val="FooterChar"/>
    <w:uiPriority w:val="99"/>
    <w:unhideWhenUsed/>
    <w:rsid w:val="00C74952"/>
    <w:pPr>
      <w:tabs>
        <w:tab w:val="center" w:pos="4513"/>
        <w:tab w:val="right" w:pos="9026"/>
      </w:tabs>
    </w:pPr>
  </w:style>
  <w:style w:type="character" w:customStyle="1" w:styleId="FooterChar">
    <w:name w:val="Footer Char"/>
    <w:basedOn w:val="DefaultParagraphFont"/>
    <w:link w:val="Footer"/>
    <w:uiPriority w:val="99"/>
    <w:rsid w:val="00C74952"/>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0B91"/>
    <w:rPr>
      <w:color w:val="0000FF" w:themeColor="hyperlink"/>
      <w:u w:val="single"/>
    </w:rPr>
  </w:style>
  <w:style w:type="paragraph" w:styleId="Header">
    <w:name w:val="header"/>
    <w:basedOn w:val="Normal"/>
    <w:link w:val="HeaderChar"/>
    <w:uiPriority w:val="99"/>
    <w:unhideWhenUsed/>
    <w:rsid w:val="00C74952"/>
    <w:pPr>
      <w:tabs>
        <w:tab w:val="center" w:pos="4513"/>
        <w:tab w:val="right" w:pos="9026"/>
      </w:tabs>
    </w:pPr>
  </w:style>
  <w:style w:type="character" w:customStyle="1" w:styleId="HeaderChar">
    <w:name w:val="Header Char"/>
    <w:basedOn w:val="DefaultParagraphFont"/>
    <w:link w:val="Header"/>
    <w:uiPriority w:val="99"/>
    <w:rsid w:val="00C74952"/>
    <w:rPr>
      <w:rFonts w:asciiTheme="minorHAnsi" w:hAnsiTheme="minorHAnsi"/>
      <w:sz w:val="22"/>
    </w:rPr>
  </w:style>
  <w:style w:type="paragraph" w:styleId="Footer">
    <w:name w:val="footer"/>
    <w:basedOn w:val="Normal"/>
    <w:link w:val="FooterChar"/>
    <w:uiPriority w:val="99"/>
    <w:unhideWhenUsed/>
    <w:rsid w:val="00C74952"/>
    <w:pPr>
      <w:tabs>
        <w:tab w:val="center" w:pos="4513"/>
        <w:tab w:val="right" w:pos="9026"/>
      </w:tabs>
    </w:pPr>
  </w:style>
  <w:style w:type="character" w:customStyle="1" w:styleId="FooterChar">
    <w:name w:val="Footer Char"/>
    <w:basedOn w:val="DefaultParagraphFont"/>
    <w:link w:val="Footer"/>
    <w:uiPriority w:val="99"/>
    <w:rsid w:val="00C74952"/>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2020-11-23T21:52:00Z</dcterms:created>
  <dcterms:modified xsi:type="dcterms:W3CDTF">2020-11-24T01:07:00Z</dcterms:modified>
</cp:coreProperties>
</file>